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D6" w:rsidRPr="005870D6" w:rsidRDefault="005870D6" w:rsidP="005870D6">
      <w:pPr>
        <w:pStyle w:val="a3"/>
        <w:jc w:val="center"/>
        <w:rPr>
          <w:rFonts w:ascii="Times New Roman" w:hAnsi="Times New Roman" w:cs="Times New Roman"/>
          <w:sz w:val="28"/>
        </w:rPr>
      </w:pPr>
      <w:r w:rsidRPr="005870D6">
        <w:rPr>
          <w:rFonts w:ascii="Times New Roman" w:hAnsi="Times New Roman" w:cs="Times New Roman"/>
          <w:sz w:val="28"/>
        </w:rPr>
        <w:t>Перечень онлайн-игр по предмету</w:t>
      </w:r>
    </w:p>
    <w:p w:rsidR="006A4F6D" w:rsidRDefault="005870D6" w:rsidP="005870D6">
      <w:pPr>
        <w:pStyle w:val="a3"/>
        <w:jc w:val="center"/>
        <w:rPr>
          <w:rFonts w:ascii="Times New Roman" w:hAnsi="Times New Roman" w:cs="Times New Roman"/>
          <w:sz w:val="28"/>
        </w:rPr>
      </w:pPr>
      <w:r w:rsidRPr="005870D6">
        <w:rPr>
          <w:rFonts w:ascii="Times New Roman" w:hAnsi="Times New Roman" w:cs="Times New Roman"/>
          <w:sz w:val="28"/>
        </w:rPr>
        <w:t>«Основы изобразительной грамоты и рисование»</w:t>
      </w:r>
    </w:p>
    <w:p w:rsidR="005870D6" w:rsidRDefault="005870D6" w:rsidP="005870D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Преподавателя МКУ ДО «Детская школа искусств поселка Михайловка» Суховой Елизаветы Николаевны</w:t>
      </w:r>
    </w:p>
    <w:p w:rsidR="005870D6" w:rsidRDefault="005870D6" w:rsidP="005870D6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"/>
        <w:gridCol w:w="2047"/>
        <w:gridCol w:w="2047"/>
        <w:gridCol w:w="4804"/>
      </w:tblGrid>
      <w:tr w:rsidR="005870D6" w:rsidTr="00BE7CDA">
        <w:tc>
          <w:tcPr>
            <w:tcW w:w="450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069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1967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онлайн-игры</w:t>
            </w:r>
          </w:p>
        </w:tc>
        <w:tc>
          <w:tcPr>
            <w:tcW w:w="4859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</w:t>
            </w:r>
          </w:p>
        </w:tc>
      </w:tr>
      <w:tr w:rsidR="005870D6" w:rsidTr="00BE7CDA">
        <w:tc>
          <w:tcPr>
            <w:tcW w:w="450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69" w:type="dxa"/>
            <w:vMerge w:val="restart"/>
          </w:tcPr>
          <w:p w:rsidR="005870D6" w:rsidRP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«Виды изобразительного искусства»</w:t>
            </w:r>
          </w:p>
        </w:tc>
        <w:tc>
          <w:tcPr>
            <w:tcW w:w="1967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с выбором правильного ответа «Виды искусства»</w:t>
            </w:r>
          </w:p>
        </w:tc>
        <w:tc>
          <w:tcPr>
            <w:tcW w:w="4859" w:type="dxa"/>
          </w:tcPr>
          <w:p w:rsidR="005870D6" w:rsidRDefault="00AD0720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A1782E">
                <w:rPr>
                  <w:rStyle w:val="a5"/>
                  <w:rFonts w:ascii="Times New Roman" w:hAnsi="Times New Roman" w:cs="Times New Roman"/>
                  <w:sz w:val="28"/>
                </w:rPr>
                <w:t>https://learningapps.org/watch?v=p3habigz220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870D6" w:rsidTr="00BE7CDA">
        <w:trPr>
          <w:trHeight w:val="1932"/>
        </w:trPr>
        <w:tc>
          <w:tcPr>
            <w:tcW w:w="450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69" w:type="dxa"/>
            <w:vMerge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Игра-классификация «Классификация видов искусства»</w:t>
            </w:r>
          </w:p>
        </w:tc>
        <w:tc>
          <w:tcPr>
            <w:tcW w:w="4859" w:type="dxa"/>
          </w:tcPr>
          <w:p w:rsidR="005870D6" w:rsidRDefault="00AD0720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A1782E">
                <w:rPr>
                  <w:rStyle w:val="a5"/>
                  <w:rFonts w:ascii="Times New Roman" w:hAnsi="Times New Roman" w:cs="Times New Roman"/>
                  <w:sz w:val="28"/>
                </w:rPr>
                <w:t>https://learningapps.org/watch?v=panhrk55320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870D6" w:rsidTr="00BE7CDA">
        <w:tc>
          <w:tcPr>
            <w:tcW w:w="450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69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«Вторичные цвета»</w:t>
            </w:r>
          </w:p>
        </w:tc>
        <w:tc>
          <w:tcPr>
            <w:tcW w:w="1967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Найди пару «Вторичные цвета»</w:t>
            </w:r>
          </w:p>
        </w:tc>
        <w:tc>
          <w:tcPr>
            <w:tcW w:w="4859" w:type="dxa"/>
          </w:tcPr>
          <w:p w:rsidR="005870D6" w:rsidRDefault="00AD0720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A1782E">
                <w:rPr>
                  <w:rStyle w:val="a5"/>
                  <w:rFonts w:ascii="Times New Roman" w:hAnsi="Times New Roman" w:cs="Times New Roman"/>
                  <w:sz w:val="28"/>
                </w:rPr>
                <w:t>https://learningapps.org/watch?v=p78irjz2c20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E7CDA" w:rsidTr="00BE7CDA">
        <w:tc>
          <w:tcPr>
            <w:tcW w:w="450" w:type="dxa"/>
          </w:tcPr>
          <w:p w:rsidR="00BE7CDA" w:rsidRDefault="00BE7CDA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069" w:type="dxa"/>
            <w:vMerge w:val="restart"/>
          </w:tcPr>
          <w:p w:rsidR="00BE7CDA" w:rsidRDefault="00BE7CDA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«Цвета радуги»</w:t>
            </w:r>
          </w:p>
        </w:tc>
        <w:tc>
          <w:tcPr>
            <w:tcW w:w="1967" w:type="dxa"/>
          </w:tcPr>
          <w:p w:rsidR="00BE7CDA" w:rsidRDefault="00BE7CDA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«Парочки» «Учим цвета»</w:t>
            </w:r>
          </w:p>
        </w:tc>
        <w:tc>
          <w:tcPr>
            <w:tcW w:w="4859" w:type="dxa"/>
          </w:tcPr>
          <w:p w:rsidR="00BE7CDA" w:rsidRDefault="00AD0720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A1782E">
                <w:rPr>
                  <w:rStyle w:val="a5"/>
                  <w:rFonts w:ascii="Times New Roman" w:hAnsi="Times New Roman" w:cs="Times New Roman"/>
                  <w:sz w:val="28"/>
                </w:rPr>
                <w:t>https://learningapps.org/watch?v=pb8sbv0h320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BE7CDA" w:rsidTr="00BE7CDA">
        <w:tc>
          <w:tcPr>
            <w:tcW w:w="450" w:type="dxa"/>
          </w:tcPr>
          <w:p w:rsidR="00BE7CDA" w:rsidRDefault="00BE7CDA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069" w:type="dxa"/>
            <w:vMerge/>
          </w:tcPr>
          <w:p w:rsidR="00BE7CDA" w:rsidRDefault="00BE7CDA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7" w:type="dxa"/>
          </w:tcPr>
          <w:p w:rsidR="00BE7CDA" w:rsidRDefault="00BE7CDA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Хронологическая линейка «Цвета в порядке радуги»</w:t>
            </w:r>
          </w:p>
        </w:tc>
        <w:tc>
          <w:tcPr>
            <w:tcW w:w="4859" w:type="dxa"/>
          </w:tcPr>
          <w:p w:rsidR="00BE7CDA" w:rsidRDefault="00AD0720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A1782E">
                <w:rPr>
                  <w:rStyle w:val="a5"/>
                  <w:rFonts w:ascii="Times New Roman" w:hAnsi="Times New Roman" w:cs="Times New Roman"/>
                  <w:sz w:val="28"/>
                </w:rPr>
                <w:t>https://learningapps.org/watch?v=phwz25toa20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</w:tc>
      </w:tr>
      <w:tr w:rsidR="005870D6" w:rsidTr="00BE7CDA">
        <w:tc>
          <w:tcPr>
            <w:tcW w:w="450" w:type="dxa"/>
          </w:tcPr>
          <w:p w:rsidR="005870D6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69" w:type="dxa"/>
          </w:tcPr>
          <w:p w:rsidR="005870D6" w:rsidRDefault="00BE7CDA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«Симметрия, асимметрия»</w:t>
            </w:r>
          </w:p>
        </w:tc>
        <w:tc>
          <w:tcPr>
            <w:tcW w:w="1967" w:type="dxa"/>
          </w:tcPr>
          <w:p w:rsidR="005870D6" w:rsidRDefault="00BE7CDA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Игра-классификация </w:t>
            </w:r>
            <w:r>
              <w:rPr>
                <w:rFonts w:ascii="Times New Roman" w:hAnsi="Times New Roman" w:cs="Times New Roman"/>
                <w:sz w:val="28"/>
              </w:rPr>
              <w:t>«Симметрия, асимметрия»</w:t>
            </w:r>
          </w:p>
        </w:tc>
        <w:tc>
          <w:tcPr>
            <w:tcW w:w="4859" w:type="dxa"/>
          </w:tcPr>
          <w:p w:rsidR="005870D6" w:rsidRDefault="00AD0720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A1782E">
                <w:rPr>
                  <w:rStyle w:val="a5"/>
                  <w:rFonts w:ascii="Times New Roman" w:hAnsi="Times New Roman" w:cs="Times New Roman"/>
                  <w:sz w:val="28"/>
                </w:rPr>
                <w:t>https://learningapps.org/watch?v=pkby5b5aa23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870D6" w:rsidTr="00BE7CDA">
        <w:tc>
          <w:tcPr>
            <w:tcW w:w="450" w:type="dxa"/>
          </w:tcPr>
          <w:p w:rsidR="005870D6" w:rsidRPr="00AD0720" w:rsidRDefault="005870D6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69" w:type="dxa"/>
          </w:tcPr>
          <w:p w:rsidR="005870D6" w:rsidRDefault="00F431E9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«Жанры изобразительного искусства»</w:t>
            </w:r>
          </w:p>
        </w:tc>
        <w:tc>
          <w:tcPr>
            <w:tcW w:w="1967" w:type="dxa"/>
          </w:tcPr>
          <w:p w:rsidR="005870D6" w:rsidRDefault="00F431E9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Кроссворд </w:t>
            </w:r>
            <w:r>
              <w:rPr>
                <w:rFonts w:ascii="Times New Roman" w:hAnsi="Times New Roman" w:cs="Times New Roman"/>
                <w:sz w:val="28"/>
              </w:rPr>
              <w:t>«Жанры изобразительного искусства»</w:t>
            </w:r>
          </w:p>
        </w:tc>
        <w:tc>
          <w:tcPr>
            <w:tcW w:w="4859" w:type="dxa"/>
          </w:tcPr>
          <w:p w:rsidR="005870D6" w:rsidRDefault="00AD0720" w:rsidP="005870D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Pr="00A1782E">
                <w:rPr>
                  <w:rStyle w:val="a5"/>
                  <w:rFonts w:ascii="Times New Roman" w:hAnsi="Times New Roman" w:cs="Times New Roman"/>
                  <w:sz w:val="28"/>
                </w:rPr>
                <w:t>https://learningapps.org/watch?v=puys2fbxk20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5870D6" w:rsidRPr="005870D6" w:rsidRDefault="005870D6" w:rsidP="005870D6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5870D6" w:rsidRPr="0058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57"/>
    <w:rsid w:val="005870D6"/>
    <w:rsid w:val="006F5A11"/>
    <w:rsid w:val="00765F5B"/>
    <w:rsid w:val="00AD0720"/>
    <w:rsid w:val="00BE7CDA"/>
    <w:rsid w:val="00ED3D57"/>
    <w:rsid w:val="00F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D7CC"/>
  <w15:chartTrackingRefBased/>
  <w15:docId w15:val="{D0FFCFCD-19EC-4A4D-9987-53995F15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0D6"/>
    <w:pPr>
      <w:spacing w:after="0" w:line="240" w:lineRule="auto"/>
    </w:pPr>
  </w:style>
  <w:style w:type="table" w:styleId="a4">
    <w:name w:val="Table Grid"/>
    <w:basedOn w:val="a1"/>
    <w:uiPriority w:val="39"/>
    <w:rsid w:val="0058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D0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hwz25toa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b8sbv0h3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78irjz2c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/watch?v=panhrk55320" TargetMode="External"/><Relationship Id="rId10" Type="http://schemas.openxmlformats.org/officeDocument/2006/relationships/hyperlink" Target="https://learningapps.org/watch?v=puys2fbxk20" TargetMode="External"/><Relationship Id="rId4" Type="http://schemas.openxmlformats.org/officeDocument/2006/relationships/hyperlink" Target="https://learningapps.org/watch?v=p3habigz220" TargetMode="External"/><Relationship Id="rId9" Type="http://schemas.openxmlformats.org/officeDocument/2006/relationships/hyperlink" Target="https://learningapps.org/watch?v=pkby5b5aa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Мелкая</dc:creator>
  <cp:keywords/>
  <dc:description/>
  <cp:lastModifiedBy>Мелкая</cp:lastModifiedBy>
  <cp:revision>4</cp:revision>
  <dcterms:created xsi:type="dcterms:W3CDTF">2024-02-10T05:28:00Z</dcterms:created>
  <dcterms:modified xsi:type="dcterms:W3CDTF">2024-02-10T05:44:00Z</dcterms:modified>
</cp:coreProperties>
</file>